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F040" w14:textId="77777777" w:rsidR="00DA73C3" w:rsidRDefault="00DA73C3" w:rsidP="00DA73C3">
      <w:pPr>
        <w:rPr>
          <w:sz w:val="24"/>
          <w:szCs w:val="24"/>
        </w:rPr>
      </w:pPr>
    </w:p>
    <w:p w14:paraId="33C6B94B" w14:textId="77777777" w:rsidR="002E43E8" w:rsidRDefault="002E43E8" w:rsidP="002E43E8">
      <w:pPr>
        <w:jc w:val="center"/>
        <w:rPr>
          <w:b/>
          <w:bCs/>
          <w:u w:val="single"/>
        </w:rPr>
      </w:pPr>
      <w:r>
        <w:rPr>
          <w:b/>
          <w:bCs/>
          <w:u w:val="single"/>
        </w:rPr>
        <w:t>BIGGAR/MALAWI PARTNERSHIP – GROUP PLANNING MEETING – WEDNESDAY 30</w:t>
      </w:r>
      <w:r>
        <w:rPr>
          <w:b/>
          <w:bCs/>
          <w:u w:val="single"/>
          <w:vertAlign w:val="superscript"/>
        </w:rPr>
        <w:t>TH</w:t>
      </w:r>
      <w:r>
        <w:rPr>
          <w:b/>
          <w:bCs/>
          <w:u w:val="single"/>
        </w:rPr>
        <w:t xml:space="preserve"> JANUARY – CONFERENCE ROOM</w:t>
      </w:r>
    </w:p>
    <w:p w14:paraId="69BF3741" w14:textId="77777777" w:rsidR="002E43E8" w:rsidRDefault="002E43E8" w:rsidP="002E43E8">
      <w:pPr>
        <w:jc w:val="center"/>
        <w:rPr>
          <w:sz w:val="24"/>
          <w:szCs w:val="24"/>
        </w:rPr>
      </w:pPr>
    </w:p>
    <w:p w14:paraId="67B79D9D" w14:textId="77777777" w:rsidR="002E43E8" w:rsidRDefault="002E43E8" w:rsidP="00DA73C3">
      <w:pPr>
        <w:rPr>
          <w:color w:val="1F497D"/>
        </w:rPr>
      </w:pPr>
    </w:p>
    <w:p w14:paraId="039DCFAA" w14:textId="23E98E16" w:rsidR="002E43E8" w:rsidRDefault="00B4118C" w:rsidP="00DA73C3">
      <w:pPr>
        <w:rPr>
          <w:color w:val="1F497D"/>
        </w:rPr>
      </w:pPr>
      <w:r>
        <w:rPr>
          <w:color w:val="1F497D"/>
        </w:rPr>
        <w:t>Present: M. Durrington, C. Campbell, M. McGhee</w:t>
      </w:r>
      <w:r w:rsidR="007128F1">
        <w:rPr>
          <w:color w:val="1F497D"/>
        </w:rPr>
        <w:t xml:space="preserve"> (Minutes)</w:t>
      </w:r>
      <w:r>
        <w:rPr>
          <w:color w:val="1F497D"/>
        </w:rPr>
        <w:t xml:space="preserve">, R. </w:t>
      </w:r>
      <w:proofErr w:type="spellStart"/>
      <w:r>
        <w:rPr>
          <w:color w:val="1F497D"/>
        </w:rPr>
        <w:t>Gibby</w:t>
      </w:r>
      <w:proofErr w:type="spellEnd"/>
      <w:r>
        <w:rPr>
          <w:color w:val="1F497D"/>
        </w:rPr>
        <w:t xml:space="preserve">, E. </w:t>
      </w:r>
      <w:proofErr w:type="spellStart"/>
      <w:r>
        <w:rPr>
          <w:color w:val="1F497D"/>
        </w:rPr>
        <w:t>Clingan</w:t>
      </w:r>
      <w:proofErr w:type="spellEnd"/>
      <w:r>
        <w:rPr>
          <w:color w:val="1F497D"/>
        </w:rPr>
        <w:t>, D Robson</w:t>
      </w:r>
      <w:r w:rsidR="00D25391">
        <w:rPr>
          <w:color w:val="1F497D"/>
        </w:rPr>
        <w:t xml:space="preserve"> </w:t>
      </w:r>
      <w:r w:rsidR="00D25391" w:rsidRPr="00D25391">
        <w:rPr>
          <w:color w:val="1F497D"/>
        </w:rPr>
        <w:t>(IWT Interna</w:t>
      </w:r>
      <w:r w:rsidR="00D25391">
        <w:rPr>
          <w:color w:val="1F497D"/>
        </w:rPr>
        <w:t>tional Rotary)</w:t>
      </w:r>
      <w:r w:rsidRPr="00D25391">
        <w:rPr>
          <w:color w:val="1F497D"/>
        </w:rPr>
        <w:t>,</w:t>
      </w:r>
      <w:r>
        <w:rPr>
          <w:color w:val="1F497D"/>
        </w:rPr>
        <w:t xml:space="preserve"> G. Burnside</w:t>
      </w:r>
      <w:r w:rsidR="00D25391">
        <w:rPr>
          <w:color w:val="1F497D"/>
        </w:rPr>
        <w:t xml:space="preserve"> (SMP)</w:t>
      </w:r>
      <w:r w:rsidRPr="00D25391">
        <w:rPr>
          <w:color w:val="1F497D"/>
        </w:rPr>
        <w:t>,</w:t>
      </w:r>
      <w:r w:rsidR="00D25391">
        <w:rPr>
          <w:color w:val="1F497D"/>
        </w:rPr>
        <w:t xml:space="preserve"> M. </w:t>
      </w:r>
      <w:proofErr w:type="spellStart"/>
      <w:r w:rsidR="00D25391">
        <w:rPr>
          <w:color w:val="1F497D"/>
        </w:rPr>
        <w:t>Fucella</w:t>
      </w:r>
      <w:proofErr w:type="spellEnd"/>
      <w:r w:rsidR="00D25391">
        <w:rPr>
          <w:color w:val="1F497D"/>
        </w:rPr>
        <w:t xml:space="preserve">, Coll. </w:t>
      </w:r>
      <w:proofErr w:type="spellStart"/>
      <w:r w:rsidR="00D25391">
        <w:rPr>
          <w:color w:val="1F497D"/>
        </w:rPr>
        <w:t>McCail</w:t>
      </w:r>
      <w:proofErr w:type="spellEnd"/>
      <w:r w:rsidR="00D25391" w:rsidRPr="00D25391">
        <w:rPr>
          <w:color w:val="1F497D"/>
        </w:rPr>
        <w:t xml:space="preserve">, </w:t>
      </w:r>
      <w:proofErr w:type="spellStart"/>
      <w:r w:rsidR="00D25391" w:rsidRPr="00D25391">
        <w:rPr>
          <w:color w:val="1F497D"/>
        </w:rPr>
        <w:t>Emillie</w:t>
      </w:r>
      <w:proofErr w:type="spellEnd"/>
      <w:r w:rsidR="00D25391" w:rsidRPr="00D25391">
        <w:rPr>
          <w:color w:val="1F497D"/>
        </w:rPr>
        <w:t xml:space="preserve"> Jo Galbraith, Jonathan </w:t>
      </w:r>
      <w:proofErr w:type="spellStart"/>
      <w:r w:rsidR="00D25391" w:rsidRPr="00D25391">
        <w:rPr>
          <w:color w:val="1F497D"/>
        </w:rPr>
        <w:t>Shilliday</w:t>
      </w:r>
      <w:proofErr w:type="spellEnd"/>
      <w:r w:rsidR="00D25391" w:rsidRPr="00D25391">
        <w:rPr>
          <w:color w:val="1F497D"/>
        </w:rPr>
        <w:t xml:space="preserve">, Henry Holme, Sarah Lyon, Pepper </w:t>
      </w:r>
      <w:proofErr w:type="spellStart"/>
      <w:r w:rsidR="00D25391" w:rsidRPr="00D25391">
        <w:rPr>
          <w:color w:val="1F497D"/>
        </w:rPr>
        <w:t>Suddall</w:t>
      </w:r>
      <w:proofErr w:type="spellEnd"/>
      <w:r w:rsidR="00D25391" w:rsidRPr="00D25391">
        <w:rPr>
          <w:color w:val="1F497D"/>
        </w:rPr>
        <w:t xml:space="preserve">, Tatiana </w:t>
      </w:r>
      <w:proofErr w:type="spellStart"/>
      <w:r w:rsidR="00D25391" w:rsidRPr="00D25391">
        <w:rPr>
          <w:color w:val="1F497D"/>
        </w:rPr>
        <w:t>Duzy</w:t>
      </w:r>
      <w:proofErr w:type="spellEnd"/>
      <w:r w:rsidR="00D25391" w:rsidRPr="00D25391">
        <w:rPr>
          <w:color w:val="1F497D"/>
        </w:rPr>
        <w:t xml:space="preserve">, Hamish </w:t>
      </w:r>
      <w:proofErr w:type="spellStart"/>
      <w:r w:rsidR="00D25391" w:rsidRPr="00D25391">
        <w:rPr>
          <w:color w:val="1F497D"/>
        </w:rPr>
        <w:t>Mella</w:t>
      </w:r>
      <w:r w:rsidR="00D25391">
        <w:rPr>
          <w:color w:val="1F497D"/>
        </w:rPr>
        <w:t>nby</w:t>
      </w:r>
      <w:proofErr w:type="spellEnd"/>
      <w:r w:rsidR="00D25391">
        <w:rPr>
          <w:color w:val="1F497D"/>
        </w:rPr>
        <w:t xml:space="preserve">, Lily </w:t>
      </w:r>
      <w:proofErr w:type="spellStart"/>
      <w:r w:rsidR="00D25391">
        <w:rPr>
          <w:color w:val="1F497D"/>
        </w:rPr>
        <w:t>Billclif</w:t>
      </w:r>
      <w:proofErr w:type="spellEnd"/>
      <w:r w:rsidR="00D25391">
        <w:rPr>
          <w:color w:val="1F497D"/>
        </w:rPr>
        <w:t>, Ben Coulter.</w:t>
      </w:r>
    </w:p>
    <w:p w14:paraId="6D3CE561" w14:textId="77777777" w:rsidR="002E43E8" w:rsidRDefault="002E43E8" w:rsidP="00DA73C3">
      <w:pPr>
        <w:rPr>
          <w:color w:val="1F497D"/>
        </w:rPr>
      </w:pPr>
    </w:p>
    <w:tbl>
      <w:tblPr>
        <w:tblStyle w:val="TableGrid"/>
        <w:tblW w:w="16266" w:type="dxa"/>
        <w:tblInd w:w="-431" w:type="dxa"/>
        <w:tblLook w:val="04A0" w:firstRow="1" w:lastRow="0" w:firstColumn="1" w:lastColumn="0" w:noHBand="0" w:noVBand="1"/>
      </w:tblPr>
      <w:tblGrid>
        <w:gridCol w:w="2127"/>
        <w:gridCol w:w="10097"/>
        <w:gridCol w:w="4042"/>
      </w:tblGrid>
      <w:tr w:rsidR="00B4118C" w14:paraId="1EBBE926" w14:textId="77777777" w:rsidTr="00D25391">
        <w:tc>
          <w:tcPr>
            <w:tcW w:w="2127" w:type="dxa"/>
          </w:tcPr>
          <w:p w14:paraId="5438AB74" w14:textId="77777777" w:rsidR="00B4118C" w:rsidRDefault="00B4118C" w:rsidP="00DA73C3">
            <w:pPr>
              <w:rPr>
                <w:color w:val="1F497D"/>
              </w:rPr>
            </w:pPr>
            <w:r>
              <w:rPr>
                <w:color w:val="1F497D"/>
              </w:rPr>
              <w:t>Agenda Item</w:t>
            </w:r>
          </w:p>
        </w:tc>
        <w:tc>
          <w:tcPr>
            <w:tcW w:w="10097" w:type="dxa"/>
          </w:tcPr>
          <w:p w14:paraId="1D166CAA" w14:textId="77777777" w:rsidR="00B4118C" w:rsidRDefault="00B4118C" w:rsidP="00DA73C3">
            <w:pPr>
              <w:rPr>
                <w:color w:val="1F497D"/>
              </w:rPr>
            </w:pPr>
            <w:r>
              <w:rPr>
                <w:color w:val="1F497D"/>
              </w:rPr>
              <w:t xml:space="preserve">Discussion </w:t>
            </w:r>
          </w:p>
        </w:tc>
        <w:tc>
          <w:tcPr>
            <w:tcW w:w="4042" w:type="dxa"/>
          </w:tcPr>
          <w:p w14:paraId="00538257" w14:textId="77777777" w:rsidR="00B4118C" w:rsidRDefault="00B4118C" w:rsidP="00DA73C3">
            <w:pPr>
              <w:rPr>
                <w:color w:val="1F497D"/>
              </w:rPr>
            </w:pPr>
            <w:r>
              <w:rPr>
                <w:color w:val="1F497D"/>
              </w:rPr>
              <w:t>Action Points</w:t>
            </w:r>
          </w:p>
        </w:tc>
      </w:tr>
      <w:tr w:rsidR="002E43E8" w14:paraId="52748DAF" w14:textId="77777777" w:rsidTr="00D25391">
        <w:tc>
          <w:tcPr>
            <w:tcW w:w="2127" w:type="dxa"/>
          </w:tcPr>
          <w:p w14:paraId="29EC0A5C" w14:textId="77777777" w:rsidR="002E43E8" w:rsidRDefault="002E43E8" w:rsidP="00DA73C3">
            <w:pPr>
              <w:rPr>
                <w:color w:val="1F497D"/>
              </w:rPr>
            </w:pPr>
            <w:r>
              <w:rPr>
                <w:color w:val="1F497D"/>
              </w:rPr>
              <w:t>Goal of Trip</w:t>
            </w:r>
          </w:p>
          <w:p w14:paraId="5F562C15" w14:textId="77777777" w:rsidR="002E43E8" w:rsidRDefault="002E43E8" w:rsidP="00DA73C3">
            <w:pPr>
              <w:rPr>
                <w:color w:val="1F497D"/>
              </w:rPr>
            </w:pPr>
          </w:p>
          <w:p w14:paraId="07E61878" w14:textId="77777777" w:rsidR="002E43E8" w:rsidRDefault="002E43E8" w:rsidP="00DA73C3">
            <w:pPr>
              <w:rPr>
                <w:color w:val="1F497D"/>
              </w:rPr>
            </w:pPr>
          </w:p>
        </w:tc>
        <w:tc>
          <w:tcPr>
            <w:tcW w:w="10097" w:type="dxa"/>
          </w:tcPr>
          <w:p w14:paraId="21456A38" w14:textId="77777777" w:rsidR="002E43E8" w:rsidRPr="00B4118C" w:rsidRDefault="00B4118C" w:rsidP="00B4118C">
            <w:pPr>
              <w:pStyle w:val="ListParagraph"/>
              <w:numPr>
                <w:ilvl w:val="0"/>
                <w:numId w:val="3"/>
              </w:numPr>
              <w:rPr>
                <w:color w:val="1F497D"/>
              </w:rPr>
            </w:pPr>
            <w:r w:rsidRPr="00B4118C">
              <w:rPr>
                <w:color w:val="1F497D"/>
              </w:rPr>
              <w:t xml:space="preserve">MD welcomed the group and thanked everyone for their attendance. He asked Gemma to give an overview of how we should start. </w:t>
            </w:r>
          </w:p>
          <w:p w14:paraId="7F08A9C7" w14:textId="2958DBF3" w:rsidR="00B4118C" w:rsidRPr="00B4118C" w:rsidRDefault="00B4118C" w:rsidP="00B4118C">
            <w:pPr>
              <w:pStyle w:val="ListParagraph"/>
              <w:numPr>
                <w:ilvl w:val="0"/>
                <w:numId w:val="3"/>
              </w:numPr>
              <w:rPr>
                <w:color w:val="1F497D"/>
              </w:rPr>
            </w:pPr>
            <w:r w:rsidRPr="00B4118C">
              <w:rPr>
                <w:color w:val="1F497D"/>
              </w:rPr>
              <w:t xml:space="preserve">GB stated that its really </w:t>
            </w:r>
            <w:r w:rsidR="00B1350F">
              <w:rPr>
                <w:color w:val="1F497D"/>
              </w:rPr>
              <w:t>important</w:t>
            </w:r>
            <w:r>
              <w:rPr>
                <w:color w:val="1F497D"/>
              </w:rPr>
              <w:t xml:space="preserve"> for pupils/staff who are involved in a partnership such as this to think about the potential trip with their hands, hearts and head.</w:t>
            </w:r>
            <w:r w:rsidR="00B1350F">
              <w:rPr>
                <w:color w:val="1F497D"/>
              </w:rPr>
              <w:t xml:space="preserve"> What skills and experiences are you taking with you- this can be a useful starting point.</w:t>
            </w:r>
          </w:p>
          <w:p w14:paraId="50613883" w14:textId="29186EA1" w:rsidR="002C77D2" w:rsidRPr="002C77D2" w:rsidRDefault="00B1350F" w:rsidP="002C77D2">
            <w:pPr>
              <w:pStyle w:val="ListParagraph"/>
              <w:numPr>
                <w:ilvl w:val="0"/>
                <w:numId w:val="3"/>
              </w:numPr>
              <w:rPr>
                <w:color w:val="1F497D"/>
              </w:rPr>
            </w:pPr>
            <w:r>
              <w:rPr>
                <w:color w:val="1F497D"/>
              </w:rPr>
              <w:t>DR added in that it is also important to consult the partner school and see what they need/want/expect. This is a ‘dignified partnership’ or a ‘friendship with a purpose.’</w:t>
            </w:r>
          </w:p>
          <w:p w14:paraId="49F2AC13" w14:textId="77777777" w:rsidR="00B4118C" w:rsidRDefault="00B4118C" w:rsidP="00D20E07">
            <w:pPr>
              <w:rPr>
                <w:color w:val="1F497D"/>
              </w:rPr>
            </w:pPr>
          </w:p>
        </w:tc>
        <w:tc>
          <w:tcPr>
            <w:tcW w:w="4042" w:type="dxa"/>
          </w:tcPr>
          <w:p w14:paraId="7DC039C1" w14:textId="54F01115" w:rsidR="002E43E8" w:rsidRPr="007128F1" w:rsidRDefault="002C77D2" w:rsidP="007128F1">
            <w:pPr>
              <w:pStyle w:val="ListParagraph"/>
              <w:numPr>
                <w:ilvl w:val="0"/>
                <w:numId w:val="4"/>
              </w:numPr>
              <w:rPr>
                <w:color w:val="1F497D"/>
              </w:rPr>
            </w:pPr>
            <w:r>
              <w:rPr>
                <w:color w:val="1F497D"/>
              </w:rPr>
              <w:t xml:space="preserve">Staff </w:t>
            </w:r>
            <w:r w:rsidR="00D25391">
              <w:rPr>
                <w:color w:val="1F497D"/>
              </w:rPr>
              <w:t xml:space="preserve">(MD, MM &amp; EC) </w:t>
            </w:r>
            <w:r>
              <w:rPr>
                <w:color w:val="1F497D"/>
              </w:rPr>
              <w:t>to work with Malawi Group/Interested Pupils to start to think about goals of trip</w:t>
            </w:r>
          </w:p>
        </w:tc>
      </w:tr>
      <w:tr w:rsidR="007128F1" w14:paraId="7ADF69BA" w14:textId="77777777" w:rsidTr="00D25391">
        <w:tc>
          <w:tcPr>
            <w:tcW w:w="2127" w:type="dxa"/>
          </w:tcPr>
          <w:p w14:paraId="0AC61AB2" w14:textId="177DECE4" w:rsidR="007128F1" w:rsidRDefault="007128F1" w:rsidP="00DA73C3">
            <w:pPr>
              <w:rPr>
                <w:color w:val="1F497D"/>
              </w:rPr>
            </w:pPr>
            <w:r>
              <w:rPr>
                <w:color w:val="1F497D"/>
              </w:rPr>
              <w:t xml:space="preserve">Trip/ </w:t>
            </w:r>
            <w:r w:rsidR="007E07BA">
              <w:rPr>
                <w:color w:val="1F497D"/>
              </w:rPr>
              <w:t>Provider</w:t>
            </w:r>
          </w:p>
        </w:tc>
        <w:tc>
          <w:tcPr>
            <w:tcW w:w="10097" w:type="dxa"/>
          </w:tcPr>
          <w:p w14:paraId="198633A5" w14:textId="76D12171" w:rsidR="007E07BA" w:rsidRPr="007E07BA" w:rsidRDefault="007E07BA" w:rsidP="007E07BA">
            <w:pPr>
              <w:pStyle w:val="ListParagraph"/>
              <w:numPr>
                <w:ilvl w:val="0"/>
                <w:numId w:val="4"/>
              </w:numPr>
              <w:rPr>
                <w:color w:val="1F497D"/>
              </w:rPr>
            </w:pPr>
            <w:r w:rsidRPr="007E07BA">
              <w:rPr>
                <w:color w:val="1F497D"/>
              </w:rPr>
              <w:t xml:space="preserve">EC asked to have an idea/clarification of what this trip would look like. </w:t>
            </w:r>
          </w:p>
          <w:p w14:paraId="4C77F684" w14:textId="326B291B" w:rsidR="007E07BA" w:rsidRPr="007E07BA" w:rsidRDefault="007E07BA" w:rsidP="007E07BA">
            <w:pPr>
              <w:pStyle w:val="ListParagraph"/>
              <w:numPr>
                <w:ilvl w:val="0"/>
                <w:numId w:val="4"/>
              </w:numPr>
              <w:rPr>
                <w:color w:val="1F497D"/>
              </w:rPr>
            </w:pPr>
            <w:r w:rsidRPr="007E07BA">
              <w:rPr>
                <w:color w:val="1F497D"/>
              </w:rPr>
              <w:t xml:space="preserve">DR stated that there are numerous projects ongoing including building of teachers’ accommodation, building of clinics, Presbytery building of a hen house to help local children etc. There are 2000 pupils in the school with only 38 teachers so it is a very different culture and experience from our own. </w:t>
            </w:r>
          </w:p>
          <w:p w14:paraId="3138FAEC" w14:textId="3BF9FC20" w:rsidR="007E07BA" w:rsidRPr="007E07BA" w:rsidRDefault="007E07BA" w:rsidP="007E07BA">
            <w:pPr>
              <w:pStyle w:val="ListParagraph"/>
              <w:numPr>
                <w:ilvl w:val="0"/>
                <w:numId w:val="4"/>
              </w:numPr>
              <w:rPr>
                <w:color w:val="1F497D"/>
              </w:rPr>
            </w:pPr>
            <w:r w:rsidRPr="007E07BA">
              <w:rPr>
                <w:color w:val="1F497D"/>
              </w:rPr>
              <w:t xml:space="preserve">GB stated that it is very variable but gave the following ideas: </w:t>
            </w:r>
          </w:p>
          <w:p w14:paraId="4CCD6089" w14:textId="77777777" w:rsidR="007E07BA" w:rsidRDefault="007E07BA" w:rsidP="007E07BA">
            <w:pPr>
              <w:pStyle w:val="ListParagraph"/>
              <w:numPr>
                <w:ilvl w:val="1"/>
                <w:numId w:val="4"/>
              </w:numPr>
              <w:rPr>
                <w:color w:val="1F497D"/>
              </w:rPr>
            </w:pPr>
            <w:r w:rsidRPr="007E07BA">
              <w:rPr>
                <w:b/>
                <w:color w:val="1F497D"/>
              </w:rPr>
              <w:t>Itinerary=</w:t>
            </w:r>
            <w:r w:rsidRPr="007E07BA">
              <w:rPr>
                <w:color w:val="1F497D"/>
              </w:rPr>
              <w:t xml:space="preserve"> each travel company can provide a different itinerary but often it works out that the trip would usually be 10 days/2 weeks. There would be a day/2 days of rest/ visit to town/city at the beginning followed by 5 days within the school/community and then a weekend activity such as safari before spending a few more days with the school. There are obviously many ways to structure the trip depending on goals/budget/travel itinerary.</w:t>
            </w:r>
          </w:p>
          <w:p w14:paraId="78E80535" w14:textId="77777777" w:rsidR="007128F1" w:rsidRDefault="007E07BA" w:rsidP="007E07BA">
            <w:pPr>
              <w:pStyle w:val="ListParagraph"/>
              <w:numPr>
                <w:ilvl w:val="1"/>
                <w:numId w:val="4"/>
              </w:numPr>
              <w:rPr>
                <w:color w:val="1F497D"/>
              </w:rPr>
            </w:pPr>
            <w:r w:rsidRPr="007E07BA">
              <w:rPr>
                <w:b/>
                <w:color w:val="1F497D"/>
              </w:rPr>
              <w:t>Accommodation</w:t>
            </w:r>
            <w:r w:rsidRPr="007E07BA">
              <w:rPr>
                <w:color w:val="1F497D"/>
              </w:rPr>
              <w:t>= again, can vary. There are 20 spaces in the Presbytery for a small group. There is a local accommodation made up of dormitories that many other schools use, e.g. George Watsons College in Edinburgh but it would be important to book this far in advance as it can get busy.</w:t>
            </w:r>
          </w:p>
          <w:p w14:paraId="54934832" w14:textId="77777777" w:rsidR="007E07BA" w:rsidRDefault="007E07BA" w:rsidP="007E07BA">
            <w:pPr>
              <w:pStyle w:val="ListParagraph"/>
              <w:numPr>
                <w:ilvl w:val="1"/>
                <w:numId w:val="3"/>
              </w:numPr>
              <w:rPr>
                <w:color w:val="1F497D"/>
              </w:rPr>
            </w:pPr>
            <w:r w:rsidRPr="009D5753">
              <w:rPr>
                <w:b/>
                <w:color w:val="1F497D"/>
              </w:rPr>
              <w:t>Flights</w:t>
            </w:r>
            <w:r>
              <w:rPr>
                <w:color w:val="1F497D"/>
              </w:rPr>
              <w:t xml:space="preserve">= Can often be 3 flights- Edinburgh- London- North Africa- Malawi which can be overnight and travelling would be in excess of 16 hours. The Malawi Partnership is looking into chartering flights from June 2020 and this could be the perfect opportunity for us to use &amp; this would be approx. </w:t>
            </w:r>
            <w:proofErr w:type="gramStart"/>
            <w:r>
              <w:rPr>
                <w:color w:val="1F497D"/>
              </w:rPr>
              <w:t>9 hour</w:t>
            </w:r>
            <w:proofErr w:type="gramEnd"/>
            <w:r>
              <w:rPr>
                <w:color w:val="1F497D"/>
              </w:rPr>
              <w:t xml:space="preserve"> flight.</w:t>
            </w:r>
          </w:p>
          <w:p w14:paraId="3DCC3E3B" w14:textId="7048C13D" w:rsidR="007E07BA" w:rsidRDefault="007E07BA" w:rsidP="007E07BA">
            <w:pPr>
              <w:pStyle w:val="ListParagraph"/>
              <w:numPr>
                <w:ilvl w:val="1"/>
                <w:numId w:val="3"/>
              </w:numPr>
              <w:rPr>
                <w:color w:val="1F497D"/>
              </w:rPr>
            </w:pPr>
            <w:r>
              <w:rPr>
                <w:b/>
                <w:color w:val="1F497D"/>
              </w:rPr>
              <w:t xml:space="preserve">Cost= </w:t>
            </w:r>
            <w:r w:rsidRPr="00D20E07">
              <w:rPr>
                <w:color w:val="1F497D"/>
              </w:rPr>
              <w:t>GB reluctant to give a figure as it can really vary so much. Pupils stated the 202</w:t>
            </w:r>
            <w:r w:rsidR="00D25391">
              <w:rPr>
                <w:color w:val="1F497D"/>
              </w:rPr>
              <w:t>0 trip to India is in the region</w:t>
            </w:r>
            <w:r w:rsidRPr="00D20E07">
              <w:rPr>
                <w:color w:val="1F497D"/>
              </w:rPr>
              <w:t xml:space="preserve"> of £3,500-4,000. DR stated that he believed the figure would be around </w:t>
            </w:r>
            <w:r w:rsidRPr="00D20E07">
              <w:rPr>
                <w:color w:val="1F497D"/>
              </w:rPr>
              <w:lastRenderedPageBreak/>
              <w:t>the £2000</w:t>
            </w:r>
            <w:r>
              <w:rPr>
                <w:color w:val="1F497D"/>
              </w:rPr>
              <w:t xml:space="preserve"> mark</w:t>
            </w:r>
            <w:r w:rsidR="002C77D2">
              <w:rPr>
                <w:color w:val="1F497D"/>
              </w:rPr>
              <w:t>. Really it’s the cost of the flights/transfers and activities that cost as accommodation is very cheap out there.</w:t>
            </w:r>
          </w:p>
          <w:p w14:paraId="42FAD8C7" w14:textId="77777777" w:rsidR="007E07BA" w:rsidRDefault="007E07BA" w:rsidP="007E07BA">
            <w:pPr>
              <w:pStyle w:val="ListParagraph"/>
              <w:numPr>
                <w:ilvl w:val="0"/>
                <w:numId w:val="3"/>
              </w:numPr>
              <w:rPr>
                <w:color w:val="1F497D"/>
              </w:rPr>
            </w:pPr>
            <w:r>
              <w:rPr>
                <w:color w:val="1F497D"/>
              </w:rPr>
              <w:t>MD pointed out that he had already contacted a provider for a quote, but this was obviously difficult without more specific details.</w:t>
            </w:r>
            <w:r>
              <w:t xml:space="preserve"> </w:t>
            </w:r>
            <w:r w:rsidRPr="007E07BA">
              <w:rPr>
                <w:color w:val="1F497D"/>
              </w:rPr>
              <w:t>This will have to be clarified once we know what the cost and timing of the trip will be</w:t>
            </w:r>
            <w:r w:rsidR="002C77D2">
              <w:rPr>
                <w:color w:val="1F497D"/>
              </w:rPr>
              <w:t xml:space="preserve"> and he will liaise with Gemma for support in this regard.</w:t>
            </w:r>
          </w:p>
          <w:p w14:paraId="6CFADB6E" w14:textId="0B4075FB" w:rsidR="002C77D2" w:rsidRPr="007E07BA" w:rsidRDefault="002C77D2" w:rsidP="002C77D2">
            <w:pPr>
              <w:pStyle w:val="ListParagraph"/>
              <w:rPr>
                <w:color w:val="1F497D"/>
              </w:rPr>
            </w:pPr>
          </w:p>
        </w:tc>
        <w:tc>
          <w:tcPr>
            <w:tcW w:w="4042" w:type="dxa"/>
          </w:tcPr>
          <w:p w14:paraId="39E4A13F" w14:textId="2E0A5BF9" w:rsidR="007128F1" w:rsidRDefault="002C77D2" w:rsidP="002C77D2">
            <w:pPr>
              <w:pStyle w:val="ListParagraph"/>
              <w:numPr>
                <w:ilvl w:val="0"/>
                <w:numId w:val="3"/>
              </w:numPr>
              <w:rPr>
                <w:color w:val="1F497D"/>
              </w:rPr>
            </w:pPr>
            <w:r>
              <w:rPr>
                <w:color w:val="1F497D"/>
              </w:rPr>
              <w:lastRenderedPageBreak/>
              <w:t xml:space="preserve">Staff </w:t>
            </w:r>
            <w:r w:rsidR="00D25391">
              <w:rPr>
                <w:color w:val="1F497D"/>
              </w:rPr>
              <w:t xml:space="preserve">(MD, MM &amp; EC) </w:t>
            </w:r>
            <w:r>
              <w:rPr>
                <w:color w:val="1F497D"/>
              </w:rPr>
              <w:t>to speak to Head Teacher of Biggar High School and decide upon a suitable time</w:t>
            </w:r>
          </w:p>
          <w:p w14:paraId="61174962" w14:textId="77777777" w:rsidR="002C77D2" w:rsidRDefault="002C77D2" w:rsidP="002C77D2">
            <w:pPr>
              <w:pStyle w:val="ListParagraph"/>
              <w:numPr>
                <w:ilvl w:val="0"/>
                <w:numId w:val="3"/>
              </w:numPr>
              <w:rPr>
                <w:color w:val="1F497D"/>
              </w:rPr>
            </w:pPr>
            <w:r>
              <w:rPr>
                <w:color w:val="1F497D"/>
              </w:rPr>
              <w:t>MD to report back to group about the costings/sample itinerary from any travel company contacted</w:t>
            </w:r>
          </w:p>
          <w:p w14:paraId="6EC0F0B6" w14:textId="2A3BDD90" w:rsidR="002C77D2" w:rsidRPr="002C77D2" w:rsidRDefault="002C77D2" w:rsidP="002C77D2">
            <w:pPr>
              <w:pStyle w:val="ListParagraph"/>
              <w:numPr>
                <w:ilvl w:val="0"/>
                <w:numId w:val="3"/>
              </w:numPr>
              <w:rPr>
                <w:color w:val="1F497D"/>
              </w:rPr>
            </w:pPr>
            <w:r>
              <w:rPr>
                <w:color w:val="1F497D"/>
              </w:rPr>
              <w:t>MD to liaise with Gemma regarding other options for trip including chartered flights</w:t>
            </w:r>
            <w:r w:rsidR="00D25391">
              <w:rPr>
                <w:color w:val="1F497D"/>
              </w:rPr>
              <w:t xml:space="preserve"> and ask for a contact for Penicuik High School. </w:t>
            </w:r>
          </w:p>
        </w:tc>
      </w:tr>
      <w:tr w:rsidR="002E43E8" w14:paraId="54FF96CF" w14:textId="77777777" w:rsidTr="00D25391">
        <w:tc>
          <w:tcPr>
            <w:tcW w:w="2127" w:type="dxa"/>
          </w:tcPr>
          <w:p w14:paraId="5C6C540E" w14:textId="77777777" w:rsidR="002E43E8" w:rsidRDefault="002E43E8" w:rsidP="00DA73C3">
            <w:pPr>
              <w:rPr>
                <w:color w:val="1F497D"/>
              </w:rPr>
            </w:pPr>
            <w:r>
              <w:rPr>
                <w:color w:val="1F497D"/>
              </w:rPr>
              <w:t>Finance/fundraising</w:t>
            </w:r>
          </w:p>
          <w:p w14:paraId="42E182FD" w14:textId="77777777" w:rsidR="002E43E8" w:rsidRDefault="002E43E8" w:rsidP="00DA73C3">
            <w:pPr>
              <w:rPr>
                <w:color w:val="1F497D"/>
              </w:rPr>
            </w:pPr>
          </w:p>
          <w:p w14:paraId="606AFEF2" w14:textId="77777777" w:rsidR="002E43E8" w:rsidRDefault="002E43E8" w:rsidP="00DA73C3">
            <w:pPr>
              <w:rPr>
                <w:color w:val="1F497D"/>
              </w:rPr>
            </w:pPr>
          </w:p>
        </w:tc>
        <w:tc>
          <w:tcPr>
            <w:tcW w:w="10097" w:type="dxa"/>
          </w:tcPr>
          <w:p w14:paraId="65D32E5A" w14:textId="03E131A8" w:rsidR="00B4118C" w:rsidRPr="007E07BA" w:rsidRDefault="00D20E07" w:rsidP="00A44795">
            <w:pPr>
              <w:pStyle w:val="ListParagraph"/>
              <w:numPr>
                <w:ilvl w:val="0"/>
                <w:numId w:val="5"/>
              </w:numPr>
              <w:rPr>
                <w:color w:val="1F497D"/>
              </w:rPr>
            </w:pPr>
            <w:r w:rsidRPr="007E07BA">
              <w:rPr>
                <w:color w:val="1F497D"/>
              </w:rPr>
              <w:t xml:space="preserve">EC stated that she </w:t>
            </w:r>
            <w:r w:rsidR="00A44795" w:rsidRPr="00A44795">
              <w:rPr>
                <w:color w:val="1F497D"/>
              </w:rPr>
              <w:t>had concerns regarding the concept of ‘Fundraising’ for this type of trip.</w:t>
            </w:r>
            <w:r w:rsidR="00A44795">
              <w:rPr>
                <w:color w:val="1F497D"/>
              </w:rPr>
              <w:t xml:space="preserve"> The</w:t>
            </w:r>
            <w:r w:rsidRPr="007E07BA">
              <w:rPr>
                <w:color w:val="1F497D"/>
              </w:rPr>
              <w:t xml:space="preserve"> school </w:t>
            </w:r>
            <w:r w:rsidR="00F65957" w:rsidRPr="007E07BA">
              <w:rPr>
                <w:color w:val="1F497D"/>
              </w:rPr>
              <w:t xml:space="preserve">raises a lot of money in terms of charities etc. Given this is a project to be taken seriously, she believes that the pupils should have to ‘earn’ money for it and that this in itself is a valuable part of the experience. </w:t>
            </w:r>
            <w:bookmarkStart w:id="0" w:name="_GoBack"/>
            <w:bookmarkEnd w:id="0"/>
          </w:p>
          <w:p w14:paraId="63A4EAB3" w14:textId="77777777" w:rsidR="007E07BA" w:rsidRDefault="007E07BA" w:rsidP="007E07BA">
            <w:pPr>
              <w:pStyle w:val="ListParagraph"/>
              <w:numPr>
                <w:ilvl w:val="0"/>
                <w:numId w:val="5"/>
              </w:numPr>
              <w:rPr>
                <w:color w:val="1F497D"/>
              </w:rPr>
            </w:pPr>
            <w:r>
              <w:rPr>
                <w:color w:val="1F497D"/>
              </w:rPr>
              <w:t xml:space="preserve">CM also brought up the fact that </w:t>
            </w:r>
            <w:r w:rsidRPr="007E07BA">
              <w:rPr>
                <w:color w:val="1F497D"/>
              </w:rPr>
              <w:t xml:space="preserve">there is a trip going to the Himalayas from BHS and they will also be doing fundraising.  </w:t>
            </w:r>
          </w:p>
          <w:p w14:paraId="71A60E41" w14:textId="5BB726B9" w:rsidR="00B4118C" w:rsidRPr="007E07BA" w:rsidRDefault="002C77D2" w:rsidP="007E07BA">
            <w:pPr>
              <w:pStyle w:val="ListParagraph"/>
              <w:numPr>
                <w:ilvl w:val="0"/>
                <w:numId w:val="5"/>
              </w:numPr>
              <w:rPr>
                <w:color w:val="1F497D"/>
              </w:rPr>
            </w:pPr>
            <w:r>
              <w:rPr>
                <w:color w:val="1F497D"/>
              </w:rPr>
              <w:t>GB</w:t>
            </w:r>
            <w:r w:rsidR="007E07BA">
              <w:rPr>
                <w:color w:val="1F497D"/>
              </w:rPr>
              <w:t xml:space="preserve"> mentioned that there are different options of raising revenue including</w:t>
            </w:r>
            <w:r w:rsidR="007E07BA" w:rsidRPr="007E07BA">
              <w:rPr>
                <w:color w:val="1F497D"/>
              </w:rPr>
              <w:t xml:space="preserve"> </w:t>
            </w:r>
            <w:r>
              <w:rPr>
                <w:color w:val="1F497D"/>
              </w:rPr>
              <w:t>small social enterprises within the school and</w:t>
            </w:r>
            <w:r w:rsidR="007E07BA" w:rsidRPr="007E07BA">
              <w:rPr>
                <w:color w:val="1F497D"/>
              </w:rPr>
              <w:t xml:space="preserve"> applications to possible funding bodies linked to SMP</w:t>
            </w:r>
            <w:r w:rsidR="007E07BA">
              <w:rPr>
                <w:color w:val="1F497D"/>
              </w:rPr>
              <w:t xml:space="preserve">, dependent on the goals/objectives of this trip. </w:t>
            </w:r>
          </w:p>
          <w:p w14:paraId="0A7DD278" w14:textId="77777777" w:rsidR="00B4118C" w:rsidRDefault="00B4118C" w:rsidP="00DA73C3">
            <w:pPr>
              <w:rPr>
                <w:color w:val="1F497D"/>
              </w:rPr>
            </w:pPr>
          </w:p>
        </w:tc>
        <w:tc>
          <w:tcPr>
            <w:tcW w:w="4042" w:type="dxa"/>
          </w:tcPr>
          <w:p w14:paraId="18000D01" w14:textId="79FCA2B9" w:rsidR="002E43E8" w:rsidRPr="002C77D2" w:rsidRDefault="002C77D2" w:rsidP="002C77D2">
            <w:pPr>
              <w:pStyle w:val="ListParagraph"/>
              <w:numPr>
                <w:ilvl w:val="0"/>
                <w:numId w:val="5"/>
              </w:numPr>
              <w:rPr>
                <w:color w:val="1F497D"/>
              </w:rPr>
            </w:pPr>
            <w:r>
              <w:rPr>
                <w:color w:val="1F497D"/>
              </w:rPr>
              <w:t>All group to think about possible ways to raise revenue</w:t>
            </w:r>
          </w:p>
        </w:tc>
      </w:tr>
      <w:tr w:rsidR="002E43E8" w14:paraId="0A0F07D6" w14:textId="77777777" w:rsidTr="00D25391">
        <w:tc>
          <w:tcPr>
            <w:tcW w:w="2127" w:type="dxa"/>
          </w:tcPr>
          <w:p w14:paraId="6C496CEC" w14:textId="0D7646DB" w:rsidR="002E43E8" w:rsidRDefault="007E07BA" w:rsidP="00DA73C3">
            <w:pPr>
              <w:rPr>
                <w:color w:val="1F497D"/>
              </w:rPr>
            </w:pPr>
            <w:r>
              <w:rPr>
                <w:color w:val="1F497D"/>
              </w:rPr>
              <w:t>A.O.B</w:t>
            </w:r>
          </w:p>
          <w:p w14:paraId="57E47EE3" w14:textId="77777777" w:rsidR="002E43E8" w:rsidRDefault="002E43E8" w:rsidP="00DA73C3">
            <w:pPr>
              <w:rPr>
                <w:color w:val="1F497D"/>
              </w:rPr>
            </w:pPr>
          </w:p>
          <w:p w14:paraId="73E4ACB1" w14:textId="77777777" w:rsidR="002E43E8" w:rsidRDefault="002E43E8" w:rsidP="00DA73C3">
            <w:pPr>
              <w:rPr>
                <w:color w:val="1F497D"/>
              </w:rPr>
            </w:pPr>
          </w:p>
        </w:tc>
        <w:tc>
          <w:tcPr>
            <w:tcW w:w="10097" w:type="dxa"/>
          </w:tcPr>
          <w:p w14:paraId="26C20786" w14:textId="77777777" w:rsidR="002E43E8" w:rsidRDefault="002E43E8" w:rsidP="00DA73C3">
            <w:pPr>
              <w:rPr>
                <w:color w:val="1F497D"/>
              </w:rPr>
            </w:pPr>
          </w:p>
          <w:p w14:paraId="7CA77804" w14:textId="3BD14224" w:rsidR="00B4118C" w:rsidRDefault="00D20E07" w:rsidP="007E07BA">
            <w:pPr>
              <w:pStyle w:val="ListParagraph"/>
              <w:numPr>
                <w:ilvl w:val="0"/>
                <w:numId w:val="6"/>
              </w:numPr>
              <w:rPr>
                <w:color w:val="1F497D"/>
              </w:rPr>
            </w:pPr>
            <w:r w:rsidRPr="007E07BA">
              <w:rPr>
                <w:color w:val="1F497D"/>
              </w:rPr>
              <w:t>MM asked the group that in terms of</w:t>
            </w:r>
            <w:r w:rsidR="00F65957" w:rsidRPr="007E07BA">
              <w:rPr>
                <w:color w:val="1F497D"/>
              </w:rPr>
              <w:t xml:space="preserve"> the trip, we will have to decide which year group that the trip will be </w:t>
            </w:r>
            <w:r w:rsidR="007E07BA">
              <w:rPr>
                <w:color w:val="1F497D"/>
              </w:rPr>
              <w:t xml:space="preserve">aimed at and think about making it a </w:t>
            </w:r>
            <w:r w:rsidR="00D25391">
              <w:rPr>
                <w:color w:val="1F497D"/>
              </w:rPr>
              <w:t>two-year</w:t>
            </w:r>
            <w:r w:rsidR="007E07BA">
              <w:rPr>
                <w:color w:val="1F497D"/>
              </w:rPr>
              <w:t xml:space="preserve"> cycle. </w:t>
            </w:r>
            <w:r w:rsidR="00E52FC3">
              <w:rPr>
                <w:color w:val="1F497D"/>
              </w:rPr>
              <w:t>This will make it more manageable and would raise the profile of the Partnership throughout the school.</w:t>
            </w:r>
          </w:p>
          <w:p w14:paraId="6092AF9B" w14:textId="6C6962C5" w:rsidR="007E07BA" w:rsidRDefault="007E07BA" w:rsidP="007E07BA">
            <w:pPr>
              <w:pStyle w:val="ListParagraph"/>
              <w:numPr>
                <w:ilvl w:val="0"/>
                <w:numId w:val="6"/>
              </w:numPr>
              <w:rPr>
                <w:color w:val="1F497D"/>
              </w:rPr>
            </w:pPr>
            <w:r>
              <w:rPr>
                <w:color w:val="1F497D"/>
              </w:rPr>
              <w:t>Both the Summer holidays or October Week were suggested as a possible time as this would avoid time out of school, particularly for seniors.</w:t>
            </w:r>
          </w:p>
          <w:p w14:paraId="066D625D" w14:textId="045FCDFE" w:rsidR="007E07BA" w:rsidRDefault="007E07BA" w:rsidP="007E07BA">
            <w:pPr>
              <w:pStyle w:val="ListParagraph"/>
              <w:numPr>
                <w:ilvl w:val="0"/>
                <w:numId w:val="6"/>
              </w:numPr>
              <w:rPr>
                <w:color w:val="1F497D"/>
              </w:rPr>
            </w:pPr>
            <w:r>
              <w:rPr>
                <w:color w:val="1F497D"/>
              </w:rPr>
              <w:t>DR said that a smaller group, particularly on a first time out, would be a better idea and more manageable. Its better to have more dedicated group of individuals.</w:t>
            </w:r>
            <w:r w:rsidR="00E52FC3">
              <w:rPr>
                <w:color w:val="1F497D"/>
              </w:rPr>
              <w:t xml:space="preserve"> We could use the experience of Penicuik High School that are going out this summer and who have a link with a school close to ours.</w:t>
            </w:r>
          </w:p>
          <w:p w14:paraId="06B4A2FF" w14:textId="24C99552" w:rsidR="007E07BA" w:rsidRDefault="007E07BA" w:rsidP="00E52FC3">
            <w:pPr>
              <w:pStyle w:val="ListParagraph"/>
              <w:numPr>
                <w:ilvl w:val="0"/>
                <w:numId w:val="6"/>
              </w:numPr>
              <w:rPr>
                <w:color w:val="1F497D"/>
              </w:rPr>
            </w:pPr>
            <w:r w:rsidRPr="007E07BA">
              <w:rPr>
                <w:color w:val="1F497D"/>
              </w:rPr>
              <w:t xml:space="preserve">MD added that </w:t>
            </w:r>
            <w:r>
              <w:rPr>
                <w:color w:val="1F497D"/>
              </w:rPr>
              <w:t xml:space="preserve">a </w:t>
            </w:r>
            <w:r w:rsidRPr="007E07BA">
              <w:rPr>
                <w:color w:val="1F497D"/>
              </w:rPr>
              <w:t xml:space="preserve">timeline of how everything would be in place for the target date including interim payments Certainly would need this once full costs and details known – </w:t>
            </w:r>
            <w:r w:rsidR="00E52FC3">
              <w:rPr>
                <w:color w:val="1F497D"/>
              </w:rPr>
              <w:t xml:space="preserve">remembering that visas will have to be bought and malaria tablets/other necessary inoculations that also have a cost. </w:t>
            </w:r>
          </w:p>
          <w:p w14:paraId="6DC929B9" w14:textId="12253011" w:rsidR="00E52FC3" w:rsidRDefault="00E52FC3" w:rsidP="00E52FC3">
            <w:pPr>
              <w:pStyle w:val="ListParagraph"/>
              <w:numPr>
                <w:ilvl w:val="0"/>
                <w:numId w:val="6"/>
              </w:numPr>
              <w:rPr>
                <w:color w:val="1F497D"/>
              </w:rPr>
            </w:pPr>
            <w:r>
              <w:rPr>
                <w:color w:val="1F497D"/>
              </w:rPr>
              <w:t xml:space="preserve">MD asked group to vote for the logo that they preferred that would represent the partnership. The vote was a tie and when called in to make an executive decision, A. Rose decided that it would be a good idea to merge both images into one if possible. </w:t>
            </w:r>
          </w:p>
          <w:p w14:paraId="37B1C874" w14:textId="10F6137A" w:rsidR="00D25391" w:rsidRPr="00E52FC3" w:rsidRDefault="00D25391" w:rsidP="00E52FC3">
            <w:pPr>
              <w:pStyle w:val="ListParagraph"/>
              <w:numPr>
                <w:ilvl w:val="0"/>
                <w:numId w:val="6"/>
              </w:numPr>
              <w:rPr>
                <w:color w:val="1F497D"/>
              </w:rPr>
            </w:pPr>
            <w:r>
              <w:rPr>
                <w:color w:val="1F497D"/>
              </w:rPr>
              <w:t xml:space="preserve">Group reminded of upcoming Youth Congress that our school will be taking part in. Group asked if we could record some Scottish poetry/songs to send to our partner school. C Campbell going to work with her S2 class on producing poetry. Gemma and Catriona discussed this further at the end of the meeting. </w:t>
            </w:r>
          </w:p>
          <w:p w14:paraId="3FB43793" w14:textId="77777777" w:rsidR="00B4118C" w:rsidRDefault="00B4118C" w:rsidP="00DA73C3">
            <w:pPr>
              <w:rPr>
                <w:color w:val="1F497D"/>
              </w:rPr>
            </w:pPr>
          </w:p>
          <w:p w14:paraId="7FC4E1A2" w14:textId="77777777" w:rsidR="00B4118C" w:rsidRDefault="00B4118C" w:rsidP="00DA73C3">
            <w:pPr>
              <w:rPr>
                <w:color w:val="1F497D"/>
              </w:rPr>
            </w:pPr>
          </w:p>
        </w:tc>
        <w:tc>
          <w:tcPr>
            <w:tcW w:w="4042" w:type="dxa"/>
          </w:tcPr>
          <w:p w14:paraId="0CF8DA10" w14:textId="77777777" w:rsidR="002E43E8" w:rsidRDefault="00E52FC3" w:rsidP="00E52FC3">
            <w:pPr>
              <w:pStyle w:val="ListParagraph"/>
              <w:numPr>
                <w:ilvl w:val="0"/>
                <w:numId w:val="6"/>
              </w:numPr>
              <w:rPr>
                <w:color w:val="1F497D"/>
              </w:rPr>
            </w:pPr>
            <w:r>
              <w:rPr>
                <w:color w:val="1F497D"/>
              </w:rPr>
              <w:lastRenderedPageBreak/>
              <w:t>MD to make contact with Penicuik High School to share knowledge of area/ how they approached the project</w:t>
            </w:r>
          </w:p>
          <w:p w14:paraId="37F33132" w14:textId="77777777" w:rsidR="00E52FC3" w:rsidRDefault="00E52FC3" w:rsidP="00E52FC3">
            <w:pPr>
              <w:pStyle w:val="ListParagraph"/>
              <w:numPr>
                <w:ilvl w:val="0"/>
                <w:numId w:val="6"/>
              </w:numPr>
              <w:rPr>
                <w:color w:val="1F497D"/>
              </w:rPr>
            </w:pPr>
            <w:r>
              <w:rPr>
                <w:color w:val="1F497D"/>
              </w:rPr>
              <w:t>MD to speak to tech department about making the logo online- being able to produce it more easily</w:t>
            </w:r>
          </w:p>
          <w:p w14:paraId="22D06046" w14:textId="77777777" w:rsidR="00E52FC3" w:rsidRDefault="00E52FC3" w:rsidP="00E52FC3">
            <w:pPr>
              <w:pStyle w:val="ListParagraph"/>
              <w:numPr>
                <w:ilvl w:val="0"/>
                <w:numId w:val="6"/>
              </w:numPr>
              <w:rPr>
                <w:color w:val="1F497D"/>
              </w:rPr>
            </w:pPr>
            <w:r>
              <w:rPr>
                <w:color w:val="1F497D"/>
              </w:rPr>
              <w:t>DR to take a copy out of the logo out to St Anthony’s and share with Head Teacher and pupils</w:t>
            </w:r>
          </w:p>
          <w:p w14:paraId="43186A9D" w14:textId="77777777" w:rsidR="002C77D2" w:rsidRDefault="002C77D2" w:rsidP="00E52FC3">
            <w:pPr>
              <w:pStyle w:val="ListParagraph"/>
              <w:numPr>
                <w:ilvl w:val="0"/>
                <w:numId w:val="6"/>
              </w:numPr>
              <w:rPr>
                <w:color w:val="1F497D"/>
              </w:rPr>
            </w:pPr>
            <w:r>
              <w:rPr>
                <w:color w:val="1F497D"/>
              </w:rPr>
              <w:t>Once date is confirmed, a timeline will have to be drawn up by group at a further meeting.</w:t>
            </w:r>
          </w:p>
          <w:p w14:paraId="2DA52177" w14:textId="77777777" w:rsidR="00D25391" w:rsidRDefault="00D25391" w:rsidP="00E52FC3">
            <w:pPr>
              <w:pStyle w:val="ListParagraph"/>
              <w:numPr>
                <w:ilvl w:val="0"/>
                <w:numId w:val="6"/>
              </w:numPr>
              <w:rPr>
                <w:color w:val="1F497D"/>
              </w:rPr>
            </w:pPr>
            <w:r>
              <w:rPr>
                <w:color w:val="1F497D"/>
              </w:rPr>
              <w:t>C. Campbell to work on Scottish poetry with S2 class</w:t>
            </w:r>
          </w:p>
          <w:p w14:paraId="3F10FEE2" w14:textId="7E3D8F4F" w:rsidR="00D25391" w:rsidRPr="00E52FC3" w:rsidRDefault="00D25391" w:rsidP="00E52FC3">
            <w:pPr>
              <w:pStyle w:val="ListParagraph"/>
              <w:numPr>
                <w:ilvl w:val="0"/>
                <w:numId w:val="6"/>
              </w:numPr>
              <w:rPr>
                <w:color w:val="1F497D"/>
              </w:rPr>
            </w:pPr>
            <w:r>
              <w:rPr>
                <w:color w:val="1F497D"/>
              </w:rPr>
              <w:t>M. McGhee to discuss possible recording of Scottish music by choir with AS of Music Department</w:t>
            </w:r>
          </w:p>
        </w:tc>
      </w:tr>
    </w:tbl>
    <w:p w14:paraId="617DCD4A" w14:textId="77777777" w:rsidR="00536E11" w:rsidRDefault="00536E11"/>
    <w:sectPr w:rsidR="00536E11" w:rsidSect="00B4118C">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F4C0A" w14:textId="77777777" w:rsidR="00351A56" w:rsidRDefault="00351A56" w:rsidP="002E43E8">
      <w:r>
        <w:separator/>
      </w:r>
    </w:p>
  </w:endnote>
  <w:endnote w:type="continuationSeparator" w:id="0">
    <w:p w14:paraId="7168A099" w14:textId="77777777" w:rsidR="00351A56" w:rsidRDefault="00351A56" w:rsidP="002E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186233"/>
      <w:docPartObj>
        <w:docPartGallery w:val="Page Numbers (Bottom of Page)"/>
        <w:docPartUnique/>
      </w:docPartObj>
    </w:sdtPr>
    <w:sdtEndPr>
      <w:rPr>
        <w:noProof/>
      </w:rPr>
    </w:sdtEndPr>
    <w:sdtContent>
      <w:p w14:paraId="72E2C9D6" w14:textId="2E5BB063" w:rsidR="002E43E8" w:rsidRDefault="002E43E8">
        <w:pPr>
          <w:pStyle w:val="Footer"/>
          <w:jc w:val="center"/>
        </w:pPr>
        <w:r>
          <w:fldChar w:fldCharType="begin"/>
        </w:r>
        <w:r>
          <w:instrText xml:space="preserve"> PAGE   \* MERGEFORMAT </w:instrText>
        </w:r>
        <w:r>
          <w:fldChar w:fldCharType="separate"/>
        </w:r>
        <w:r w:rsidR="00A44795">
          <w:rPr>
            <w:noProof/>
          </w:rPr>
          <w:t>2</w:t>
        </w:r>
        <w:r>
          <w:rPr>
            <w:noProof/>
          </w:rPr>
          <w:fldChar w:fldCharType="end"/>
        </w:r>
      </w:p>
    </w:sdtContent>
  </w:sdt>
  <w:p w14:paraId="01660FAE" w14:textId="77777777" w:rsidR="002E43E8" w:rsidRDefault="002E4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98393" w14:textId="77777777" w:rsidR="00351A56" w:rsidRDefault="00351A56" w:rsidP="002E43E8">
      <w:r>
        <w:separator/>
      </w:r>
    </w:p>
  </w:footnote>
  <w:footnote w:type="continuationSeparator" w:id="0">
    <w:p w14:paraId="42E1D868" w14:textId="77777777" w:rsidR="00351A56" w:rsidRDefault="00351A56" w:rsidP="002E4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2515"/>
    <w:multiLevelType w:val="hybridMultilevel"/>
    <w:tmpl w:val="D6F28570"/>
    <w:lvl w:ilvl="0" w:tplc="DD7A1FF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76375F"/>
    <w:multiLevelType w:val="hybridMultilevel"/>
    <w:tmpl w:val="D4DA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B862C5"/>
    <w:multiLevelType w:val="hybridMultilevel"/>
    <w:tmpl w:val="688C1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251F3"/>
    <w:multiLevelType w:val="hybridMultilevel"/>
    <w:tmpl w:val="661A4B08"/>
    <w:lvl w:ilvl="0" w:tplc="8DCC6F8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2D0B9F"/>
    <w:multiLevelType w:val="hybridMultilevel"/>
    <w:tmpl w:val="8CAE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61FF3"/>
    <w:multiLevelType w:val="hybridMultilevel"/>
    <w:tmpl w:val="72021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C3"/>
    <w:rsid w:val="002C77D2"/>
    <w:rsid w:val="002E43E8"/>
    <w:rsid w:val="00351A56"/>
    <w:rsid w:val="00536E11"/>
    <w:rsid w:val="007128F1"/>
    <w:rsid w:val="00714ADC"/>
    <w:rsid w:val="00794FC5"/>
    <w:rsid w:val="007E07BA"/>
    <w:rsid w:val="009D5753"/>
    <w:rsid w:val="00A44795"/>
    <w:rsid w:val="00B1350F"/>
    <w:rsid w:val="00B4118C"/>
    <w:rsid w:val="00BE7D56"/>
    <w:rsid w:val="00D20E07"/>
    <w:rsid w:val="00D25391"/>
    <w:rsid w:val="00DA73C3"/>
    <w:rsid w:val="00E52FC3"/>
    <w:rsid w:val="00F6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3A18"/>
  <w15:chartTrackingRefBased/>
  <w15:docId w15:val="{9FEED437-D871-47B3-9E48-838F9185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3C3"/>
    <w:pPr>
      <w:ind w:left="720"/>
    </w:pPr>
  </w:style>
  <w:style w:type="table" w:styleId="TableGrid">
    <w:name w:val="Table Grid"/>
    <w:basedOn w:val="TableNormal"/>
    <w:uiPriority w:val="39"/>
    <w:rsid w:val="002E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3E8"/>
    <w:pPr>
      <w:tabs>
        <w:tab w:val="center" w:pos="4513"/>
        <w:tab w:val="right" w:pos="9026"/>
      </w:tabs>
    </w:pPr>
  </w:style>
  <w:style w:type="character" w:customStyle="1" w:styleId="HeaderChar">
    <w:name w:val="Header Char"/>
    <w:basedOn w:val="DefaultParagraphFont"/>
    <w:link w:val="Header"/>
    <w:uiPriority w:val="99"/>
    <w:rsid w:val="002E43E8"/>
    <w:rPr>
      <w:rFonts w:ascii="Calibri" w:hAnsi="Calibri" w:cs="Calibri"/>
    </w:rPr>
  </w:style>
  <w:style w:type="paragraph" w:styleId="Footer">
    <w:name w:val="footer"/>
    <w:basedOn w:val="Normal"/>
    <w:link w:val="FooterChar"/>
    <w:uiPriority w:val="99"/>
    <w:unhideWhenUsed/>
    <w:rsid w:val="002E43E8"/>
    <w:pPr>
      <w:tabs>
        <w:tab w:val="center" w:pos="4513"/>
        <w:tab w:val="right" w:pos="9026"/>
      </w:tabs>
    </w:pPr>
  </w:style>
  <w:style w:type="character" w:customStyle="1" w:styleId="FooterChar">
    <w:name w:val="Footer Char"/>
    <w:basedOn w:val="DefaultParagraphFont"/>
    <w:link w:val="Footer"/>
    <w:uiPriority w:val="99"/>
    <w:rsid w:val="002E43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8303">
      <w:bodyDiv w:val="1"/>
      <w:marLeft w:val="0"/>
      <w:marRight w:val="0"/>
      <w:marTop w:val="0"/>
      <w:marBottom w:val="0"/>
      <w:divBdr>
        <w:top w:val="none" w:sz="0" w:space="0" w:color="auto"/>
        <w:left w:val="none" w:sz="0" w:space="0" w:color="auto"/>
        <w:bottom w:val="none" w:sz="0" w:space="0" w:color="auto"/>
        <w:right w:val="none" w:sz="0" w:space="0" w:color="auto"/>
      </w:divBdr>
    </w:div>
    <w:div w:id="1037435792">
      <w:bodyDiv w:val="1"/>
      <w:marLeft w:val="0"/>
      <w:marRight w:val="0"/>
      <w:marTop w:val="0"/>
      <w:marBottom w:val="0"/>
      <w:divBdr>
        <w:top w:val="none" w:sz="0" w:space="0" w:color="auto"/>
        <w:left w:val="none" w:sz="0" w:space="0" w:color="auto"/>
        <w:bottom w:val="none" w:sz="0" w:space="0" w:color="auto"/>
        <w:right w:val="none" w:sz="0" w:space="0" w:color="auto"/>
      </w:divBdr>
    </w:div>
    <w:div w:id="1228419537">
      <w:bodyDiv w:val="1"/>
      <w:marLeft w:val="0"/>
      <w:marRight w:val="0"/>
      <w:marTop w:val="0"/>
      <w:marBottom w:val="0"/>
      <w:divBdr>
        <w:top w:val="none" w:sz="0" w:space="0" w:color="auto"/>
        <w:left w:val="none" w:sz="0" w:space="0" w:color="auto"/>
        <w:bottom w:val="none" w:sz="0" w:space="0" w:color="auto"/>
        <w:right w:val="none" w:sz="0" w:space="0" w:color="auto"/>
      </w:divBdr>
    </w:div>
    <w:div w:id="1886524481">
      <w:bodyDiv w:val="1"/>
      <w:marLeft w:val="0"/>
      <w:marRight w:val="0"/>
      <w:marTop w:val="0"/>
      <w:marBottom w:val="0"/>
      <w:divBdr>
        <w:top w:val="none" w:sz="0" w:space="0" w:color="auto"/>
        <w:left w:val="none" w:sz="0" w:space="0" w:color="auto"/>
        <w:bottom w:val="none" w:sz="0" w:space="0" w:color="auto"/>
        <w:right w:val="none" w:sz="0" w:space="0" w:color="auto"/>
      </w:divBdr>
    </w:div>
    <w:div w:id="20453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A3EC0CCE</Template>
  <TotalTime>96</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MDURRIN</dc:creator>
  <cp:keywords/>
  <dc:description/>
  <cp:lastModifiedBy>MMCGHEE</cp:lastModifiedBy>
  <cp:revision>7</cp:revision>
  <dcterms:created xsi:type="dcterms:W3CDTF">2019-01-30T14:51:00Z</dcterms:created>
  <dcterms:modified xsi:type="dcterms:W3CDTF">2019-01-31T11:44:00Z</dcterms:modified>
</cp:coreProperties>
</file>